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450F10E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502A70" w:rsidRPr="00502A70">
        <w:rPr>
          <w:b w:val="0"/>
          <w:sz w:val="24"/>
          <w:szCs w:val="24"/>
        </w:rPr>
        <w:t>13-08</w:t>
      </w:r>
      <w:r w:rsidR="006717B1" w:rsidRPr="00502A70">
        <w:rPr>
          <w:b w:val="0"/>
          <w:sz w:val="24"/>
          <w:szCs w:val="24"/>
        </w:rPr>
        <w:t>/</w:t>
      </w:r>
      <w:r w:rsidR="00EA0448" w:rsidRPr="00502A70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6230BE31" w:rsidR="00502664" w:rsidRPr="0000209B" w:rsidRDefault="00B955F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0412E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0412E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0412E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468A8C3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A30C6E">
        <w:t>30</w:t>
      </w:r>
      <w:r w:rsidRPr="00EA0448">
        <w:t xml:space="preserve"> </w:t>
      </w:r>
      <w:r w:rsidR="00A30C6E">
        <w:t xml:space="preserve">августа </w:t>
      </w:r>
      <w:r w:rsidR="006717B1" w:rsidRPr="00EA0448">
        <w:t>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65297C2F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</w:t>
      </w:r>
      <w:r w:rsidR="00BE4372">
        <w:rPr>
          <w:color w:val="auto"/>
        </w:rPr>
        <w:t>нц</w:t>
      </w:r>
      <w:proofErr w:type="spellEnd"/>
      <w:r w:rsidR="00BE4372">
        <w:rPr>
          <w:color w:val="auto"/>
        </w:rPr>
        <w:t xml:space="preserve"> Е.Е., Ильичёва П.А., Плотниковой В</w:t>
      </w:r>
      <w:r w:rsidRPr="007B247E">
        <w:rPr>
          <w:color w:val="auto"/>
        </w:rPr>
        <w:t xml:space="preserve">.С., Рубина Ю.Д., </w:t>
      </w:r>
      <w:r w:rsidR="00BE4372">
        <w:rPr>
          <w:color w:val="auto"/>
        </w:rPr>
        <w:t xml:space="preserve">Никифорова А.В., 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7F5CBF91" w14:textId="3D343F2B" w:rsidR="00502664" w:rsidRPr="00B114E1" w:rsidRDefault="00B114E1" w:rsidP="00A504B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представителей </w:t>
      </w:r>
      <w:r w:rsidR="00810A38" w:rsidRPr="00B114E1">
        <w:rPr>
          <w:szCs w:val="24"/>
        </w:rPr>
        <w:t xml:space="preserve">доверителя </w:t>
      </w:r>
      <w:r>
        <w:rPr>
          <w:szCs w:val="24"/>
        </w:rPr>
        <w:t>Н</w:t>
      </w:r>
      <w:r w:rsidR="000412E1">
        <w:rPr>
          <w:szCs w:val="24"/>
        </w:rPr>
        <w:t>.</w:t>
      </w:r>
      <w:r>
        <w:rPr>
          <w:szCs w:val="24"/>
        </w:rPr>
        <w:t>В.В. и Н</w:t>
      </w:r>
      <w:r w:rsidR="000412E1">
        <w:rPr>
          <w:szCs w:val="24"/>
        </w:rPr>
        <w:t>.</w:t>
      </w:r>
      <w:r>
        <w:rPr>
          <w:szCs w:val="24"/>
        </w:rPr>
        <w:t>А.В.</w:t>
      </w:r>
    </w:p>
    <w:p w14:paraId="242E1809" w14:textId="02D1BA90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B955F7">
        <w:rPr>
          <w:sz w:val="24"/>
        </w:rPr>
        <w:t>26.07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B955F7" w:rsidRPr="00B955F7">
        <w:rPr>
          <w:sz w:val="24"/>
          <w:szCs w:val="24"/>
        </w:rPr>
        <w:t>И</w:t>
      </w:r>
      <w:r w:rsidR="000412E1">
        <w:rPr>
          <w:sz w:val="24"/>
          <w:szCs w:val="24"/>
        </w:rPr>
        <w:t>.</w:t>
      </w:r>
      <w:r w:rsidR="00B955F7" w:rsidRPr="00B955F7">
        <w:rPr>
          <w:sz w:val="24"/>
          <w:szCs w:val="24"/>
        </w:rPr>
        <w:t>О.В</w:t>
      </w:r>
      <w:r w:rsidR="008517FC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B955F7" w:rsidRPr="00B955F7">
        <w:rPr>
          <w:sz w:val="24"/>
          <w:szCs w:val="24"/>
        </w:rPr>
        <w:t>М</w:t>
      </w:r>
      <w:r w:rsidR="000412E1">
        <w:rPr>
          <w:sz w:val="24"/>
          <w:szCs w:val="24"/>
        </w:rPr>
        <w:t>.</w:t>
      </w:r>
      <w:r w:rsidR="00B955F7" w:rsidRPr="00B955F7">
        <w:rPr>
          <w:sz w:val="24"/>
          <w:szCs w:val="24"/>
        </w:rPr>
        <w:t>И.Н</w:t>
      </w:r>
      <w:r w:rsidR="00D15EA3" w:rsidRPr="00D15EA3">
        <w:rPr>
          <w:sz w:val="24"/>
          <w:szCs w:val="24"/>
        </w:rPr>
        <w:t>.,</w:t>
      </w:r>
      <w:r w:rsidRPr="00D15EA3">
        <w:rPr>
          <w:sz w:val="24"/>
          <w:szCs w:val="24"/>
        </w:rPr>
        <w:t xml:space="preserve"> 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6B83B26" w:rsidR="00BE0271" w:rsidRPr="00A023E4" w:rsidRDefault="003070CE" w:rsidP="00BE0271">
      <w:pPr>
        <w:jc w:val="both"/>
      </w:pPr>
      <w:r>
        <w:tab/>
      </w:r>
      <w:r w:rsidR="00B955F7">
        <w:t>26.07</w:t>
      </w:r>
      <w:r w:rsidR="00F54605" w:rsidRPr="00F54605">
        <w:t>.2022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F54605" w:rsidRPr="00F54605">
        <w:rPr>
          <w:szCs w:val="24"/>
        </w:rPr>
        <w:t xml:space="preserve">доверителя </w:t>
      </w:r>
      <w:r w:rsidR="00B955F7" w:rsidRPr="00B955F7">
        <w:rPr>
          <w:szCs w:val="24"/>
        </w:rPr>
        <w:t>И</w:t>
      </w:r>
      <w:r w:rsidR="000412E1">
        <w:rPr>
          <w:szCs w:val="24"/>
        </w:rPr>
        <w:t>.</w:t>
      </w:r>
      <w:r w:rsidR="00B955F7" w:rsidRPr="00B955F7">
        <w:rPr>
          <w:szCs w:val="24"/>
        </w:rPr>
        <w:t>О.В</w:t>
      </w:r>
      <w:r w:rsidR="008517FC">
        <w:rPr>
          <w:szCs w:val="24"/>
        </w:rPr>
        <w:t xml:space="preserve">. </w:t>
      </w:r>
      <w:r w:rsidR="00F54605" w:rsidRPr="00F54605">
        <w:rPr>
          <w:szCs w:val="24"/>
        </w:rPr>
        <w:t>в отн</w:t>
      </w:r>
      <w:r w:rsidR="00F54605">
        <w:rPr>
          <w:szCs w:val="24"/>
        </w:rPr>
        <w:t xml:space="preserve">ошении адвоката </w:t>
      </w:r>
      <w:r w:rsidR="00B955F7" w:rsidRPr="00B955F7">
        <w:rPr>
          <w:szCs w:val="24"/>
        </w:rPr>
        <w:t>М</w:t>
      </w:r>
      <w:r w:rsidR="000412E1">
        <w:rPr>
          <w:szCs w:val="24"/>
        </w:rPr>
        <w:t>.</w:t>
      </w:r>
      <w:r w:rsidR="00B955F7" w:rsidRPr="00B955F7">
        <w:rPr>
          <w:szCs w:val="24"/>
        </w:rPr>
        <w:t>И.Н</w:t>
      </w:r>
      <w:r w:rsidR="00F54605">
        <w:rPr>
          <w:szCs w:val="24"/>
        </w:rPr>
        <w:t xml:space="preserve">., </w:t>
      </w:r>
      <w:r w:rsidR="00CF2C93">
        <w:t>в которо</w:t>
      </w:r>
      <w:r w:rsidR="00081341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2800E6">
        <w:rPr>
          <w:szCs w:val="24"/>
        </w:rPr>
        <w:t>представляла интересы доверителя в суде по гражданскому спору на основании соглашения.</w:t>
      </w:r>
    </w:p>
    <w:p w14:paraId="4CCD0508" w14:textId="477AD7FF" w:rsidR="00781350" w:rsidRPr="00B955F7" w:rsidRDefault="00BE0271" w:rsidP="00B955F7">
      <w:pPr>
        <w:spacing w:line="274" w:lineRule="exact"/>
        <w:ind w:left="20" w:right="20" w:firstLine="720"/>
        <w:jc w:val="both"/>
        <w:rPr>
          <w:szCs w:val="24"/>
        </w:rPr>
      </w:pPr>
      <w:r w:rsidRPr="00A023E4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2800E6">
        <w:rPr>
          <w:szCs w:val="24"/>
        </w:rPr>
        <w:t xml:space="preserve">адвокат </w:t>
      </w:r>
      <w:r w:rsidR="00B955F7">
        <w:rPr>
          <w:szCs w:val="24"/>
        </w:rPr>
        <w:t>М</w:t>
      </w:r>
      <w:r w:rsidR="000412E1">
        <w:rPr>
          <w:szCs w:val="24"/>
        </w:rPr>
        <w:t>.</w:t>
      </w:r>
      <w:r w:rsidR="00B955F7" w:rsidRPr="00B955F7">
        <w:rPr>
          <w:szCs w:val="24"/>
        </w:rPr>
        <w:t>И.Н</w:t>
      </w:r>
      <w:r w:rsidR="002800E6">
        <w:rPr>
          <w:szCs w:val="24"/>
        </w:rPr>
        <w:t>.</w:t>
      </w:r>
      <w:r w:rsidR="001D0E9F">
        <w:rPr>
          <w:szCs w:val="24"/>
        </w:rPr>
        <w:t xml:space="preserve"> некачественно</w:t>
      </w:r>
      <w:r w:rsidR="002800E6">
        <w:rPr>
          <w:szCs w:val="24"/>
        </w:rPr>
        <w:t xml:space="preserve"> </w:t>
      </w:r>
      <w:r w:rsidR="00B955F7">
        <w:rPr>
          <w:szCs w:val="24"/>
        </w:rPr>
        <w:t>оказывала</w:t>
      </w:r>
      <w:r w:rsidR="00B955F7" w:rsidRPr="00B955F7">
        <w:rPr>
          <w:szCs w:val="24"/>
        </w:rPr>
        <w:t xml:space="preserve"> юридическую помощь на основании соглашения доверителю</w:t>
      </w:r>
      <w:r w:rsidR="00B955F7">
        <w:rPr>
          <w:szCs w:val="24"/>
        </w:rPr>
        <w:t xml:space="preserve"> И</w:t>
      </w:r>
      <w:r w:rsidR="000412E1">
        <w:rPr>
          <w:szCs w:val="24"/>
        </w:rPr>
        <w:t>.</w:t>
      </w:r>
      <w:r w:rsidR="00B955F7" w:rsidRPr="00B955F7">
        <w:rPr>
          <w:szCs w:val="24"/>
        </w:rPr>
        <w:t>О.В</w:t>
      </w:r>
      <w:r w:rsidR="00B955F7">
        <w:rPr>
          <w:szCs w:val="24"/>
        </w:rPr>
        <w:t>.</w:t>
      </w:r>
      <w:r w:rsidR="00B955F7" w:rsidRPr="00B955F7">
        <w:rPr>
          <w:szCs w:val="24"/>
        </w:rPr>
        <w:t xml:space="preserve"> по вопросу оформления права собственност</w:t>
      </w:r>
      <w:r w:rsidR="00B955F7">
        <w:rPr>
          <w:szCs w:val="24"/>
        </w:rPr>
        <w:t>и на земельный участок, вынудила</w:t>
      </w:r>
      <w:r w:rsidR="00B955F7" w:rsidRPr="00B955F7">
        <w:rPr>
          <w:szCs w:val="24"/>
        </w:rPr>
        <w:t xml:space="preserve"> доверителя понести дополнительные расходы на проведение судебной э</w:t>
      </w:r>
      <w:r w:rsidR="00B955F7">
        <w:rPr>
          <w:szCs w:val="24"/>
        </w:rPr>
        <w:t>кспертизы в суде, не потребовала</w:t>
      </w:r>
      <w:r w:rsidR="00B955F7" w:rsidRPr="00B955F7">
        <w:rPr>
          <w:szCs w:val="24"/>
        </w:rPr>
        <w:t xml:space="preserve"> наложения обеспечительных мер на спорный соседний земельный участок Е</w:t>
      </w:r>
      <w:r w:rsidR="000412E1">
        <w:rPr>
          <w:szCs w:val="24"/>
        </w:rPr>
        <w:t>.</w:t>
      </w:r>
      <w:r w:rsidR="00B955F7" w:rsidRPr="00B955F7">
        <w:rPr>
          <w:szCs w:val="24"/>
        </w:rPr>
        <w:t>А</w:t>
      </w:r>
      <w:r w:rsidR="001D0E9F">
        <w:rPr>
          <w:szCs w:val="24"/>
        </w:rPr>
        <w:t>.И.</w:t>
      </w:r>
    </w:p>
    <w:p w14:paraId="1AE45DE3" w14:textId="3BFBFAB0" w:rsidR="00121C12" w:rsidRPr="00D0687B" w:rsidRDefault="00121C12" w:rsidP="00636093">
      <w:pPr>
        <w:ind w:firstLine="708"/>
        <w:jc w:val="both"/>
      </w:pPr>
      <w:r w:rsidRPr="00D0687B">
        <w:t>К жалобе заявителем приложены копии следующих документов:</w:t>
      </w:r>
    </w:p>
    <w:p w14:paraId="777BD337" w14:textId="0A79883B" w:rsidR="00B645B3" w:rsidRDefault="00B955F7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>соглашения с квитанциями об оплате;</w:t>
      </w:r>
    </w:p>
    <w:p w14:paraId="736BF95A" w14:textId="3BE43DBB" w:rsidR="00B955F7" w:rsidRDefault="00B955F7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>квитанции оп</w:t>
      </w:r>
      <w:r w:rsidR="001D0E9F">
        <w:t>латы судебного исследования по д</w:t>
      </w:r>
      <w:r>
        <w:t xml:space="preserve">елу </w:t>
      </w:r>
      <w:r w:rsidR="000412E1">
        <w:t>Х/</w:t>
      </w:r>
      <w:r>
        <w:t>17 по иску И</w:t>
      </w:r>
      <w:r w:rsidR="000412E1">
        <w:t>.</w:t>
      </w:r>
      <w:r>
        <w:t>О.В. к Е</w:t>
      </w:r>
      <w:r w:rsidR="000412E1">
        <w:t>.</w:t>
      </w:r>
      <w:r>
        <w:t>А.И.;</w:t>
      </w:r>
    </w:p>
    <w:p w14:paraId="36BF1F8E" w14:textId="14CD606E" w:rsidR="00B955F7" w:rsidRDefault="00B955F7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>распечатка Сбербанка о переводе денежных средств на карту М</w:t>
      </w:r>
      <w:r w:rsidR="000412E1">
        <w:t>.</w:t>
      </w:r>
      <w:r>
        <w:t>И.Н. за услуги и консультации;</w:t>
      </w:r>
    </w:p>
    <w:p w14:paraId="7D0A0560" w14:textId="62CB9F94" w:rsidR="00B955F7" w:rsidRPr="00D0687B" w:rsidRDefault="00B955F7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>переписка с М</w:t>
      </w:r>
      <w:r w:rsidR="000412E1">
        <w:t>.</w:t>
      </w:r>
      <w:r w:rsidR="001D0E9F">
        <w:t>И.Н. по электронной почте.</w:t>
      </w:r>
    </w:p>
    <w:p w14:paraId="3F1C74BD" w14:textId="4245F216" w:rsidR="00D86BF8" w:rsidRDefault="00D86BF8" w:rsidP="00270636">
      <w:pPr>
        <w:jc w:val="both"/>
      </w:pPr>
      <w:r w:rsidRPr="00A023E4">
        <w:tab/>
        <w:t>Адвокатом представлены письменные объяснения, в которых он</w:t>
      </w:r>
      <w:r w:rsidR="008D08BB">
        <w:t>а не согласилась</w:t>
      </w:r>
      <w:r w:rsidRPr="00A023E4">
        <w:t xml:space="preserve"> с доводами жалобы, пояснив, что </w:t>
      </w:r>
      <w:r w:rsidR="008D08BB" w:rsidRPr="008D08BB">
        <w:t>она представляла интересы заявителя по гражданскому спору с 08.07.2016 г. впл</w:t>
      </w:r>
      <w:r w:rsidR="008D08BB">
        <w:t xml:space="preserve">оть до 2021 г. Назначение судебной экспертизы было изначально </w:t>
      </w:r>
      <w:r w:rsidR="001B3D71">
        <w:t>согласовано</w:t>
      </w:r>
      <w:r w:rsidR="008D08BB">
        <w:t xml:space="preserve"> с доверителем, т.к. ее назначения требовало существо земельного спора.</w:t>
      </w:r>
    </w:p>
    <w:p w14:paraId="4DC3B2CE" w14:textId="4BEC888D" w:rsidR="008D08BB" w:rsidRPr="008D08BB" w:rsidRDefault="008D08BB" w:rsidP="008D08BB">
      <w:pPr>
        <w:jc w:val="both"/>
        <w:rPr>
          <w:szCs w:val="24"/>
        </w:rPr>
      </w:pPr>
      <w:r>
        <w:tab/>
        <w:t xml:space="preserve">В основной части исковые требования доверителя были удовлетворены. </w:t>
      </w:r>
      <w:r w:rsidRPr="008D08BB">
        <w:rPr>
          <w:szCs w:val="24"/>
        </w:rPr>
        <w:t>Вопрос о применении обеспечительных мер по</w:t>
      </w:r>
      <w:r>
        <w:rPr>
          <w:szCs w:val="24"/>
        </w:rPr>
        <w:t xml:space="preserve"> делу И</w:t>
      </w:r>
      <w:r w:rsidR="000412E1">
        <w:rPr>
          <w:szCs w:val="24"/>
        </w:rPr>
        <w:t>.</w:t>
      </w:r>
      <w:r>
        <w:rPr>
          <w:szCs w:val="24"/>
        </w:rPr>
        <w:t xml:space="preserve">О.В. никогда </w:t>
      </w:r>
      <w:r w:rsidRPr="008D08BB">
        <w:rPr>
          <w:szCs w:val="24"/>
        </w:rPr>
        <w:t>не ставился, что подтверждается имеющейся перепиской.</w:t>
      </w:r>
      <w:r>
        <w:rPr>
          <w:szCs w:val="24"/>
        </w:rPr>
        <w:t xml:space="preserve"> </w:t>
      </w:r>
      <w:r w:rsidRPr="008D08BB">
        <w:rPr>
          <w:szCs w:val="24"/>
        </w:rPr>
        <w:t xml:space="preserve">Таким образом, адвокат полагает, что юридическая помощь по соглашениям № </w:t>
      </w:r>
      <w:r w:rsidR="000412E1">
        <w:rPr>
          <w:szCs w:val="24"/>
        </w:rPr>
        <w:t>Х</w:t>
      </w:r>
      <w:r w:rsidRPr="008D08BB">
        <w:rPr>
          <w:szCs w:val="24"/>
        </w:rPr>
        <w:t xml:space="preserve">/16 от 18.07.2016 года, </w:t>
      </w:r>
      <w:r w:rsidR="000412E1">
        <w:rPr>
          <w:szCs w:val="24"/>
        </w:rPr>
        <w:t>Х</w:t>
      </w:r>
      <w:r w:rsidRPr="008D08BB">
        <w:rPr>
          <w:szCs w:val="24"/>
        </w:rPr>
        <w:t>/17 от 27.09.2017 года была оказана И</w:t>
      </w:r>
      <w:r w:rsidR="000412E1">
        <w:rPr>
          <w:szCs w:val="24"/>
        </w:rPr>
        <w:t>.</w:t>
      </w:r>
      <w:r w:rsidRPr="008D08BB">
        <w:rPr>
          <w:szCs w:val="24"/>
        </w:rPr>
        <w:t xml:space="preserve">О.В. в полном объеме. Решение суда по делу вступило в законную силу 18 декабря 2017 года. Исполнительное производство окончено 11 октября 2021 года. </w:t>
      </w:r>
    </w:p>
    <w:p w14:paraId="51C5C214" w14:textId="483C27BE" w:rsidR="00502664" w:rsidRPr="00502A70" w:rsidRDefault="00DC71D3" w:rsidP="00502664">
      <w:pPr>
        <w:jc w:val="both"/>
      </w:pPr>
      <w:r w:rsidRPr="00A023E4">
        <w:tab/>
      </w:r>
      <w:r w:rsidRPr="00502A70">
        <w:t xml:space="preserve">К письменным объяснениям адвоката приложены </w:t>
      </w:r>
      <w:r w:rsidR="00D0687B" w:rsidRPr="00502A70">
        <w:t>следующих документов</w:t>
      </w:r>
      <w:r w:rsidRPr="00502A70">
        <w:t>:</w:t>
      </w:r>
    </w:p>
    <w:p w14:paraId="102AC2E0" w14:textId="7ABE9F83" w:rsidR="00D16FF2" w:rsidRDefault="00D16FF2" w:rsidP="00502664">
      <w:pPr>
        <w:pStyle w:val="ac"/>
        <w:numPr>
          <w:ilvl w:val="0"/>
          <w:numId w:val="24"/>
        </w:numPr>
        <w:jc w:val="both"/>
      </w:pPr>
      <w:r>
        <w:t>материалы адвокатского досье по делу;</w:t>
      </w:r>
    </w:p>
    <w:p w14:paraId="7F4E5F78" w14:textId="04140C5B" w:rsidR="00502664" w:rsidRPr="00502A70" w:rsidRDefault="0076177D" w:rsidP="00502664">
      <w:pPr>
        <w:pStyle w:val="ac"/>
        <w:numPr>
          <w:ilvl w:val="0"/>
          <w:numId w:val="24"/>
        </w:numPr>
        <w:jc w:val="both"/>
      </w:pPr>
      <w:r>
        <w:lastRenderedPageBreak/>
        <w:t>заявление от 15.08.2022 г. о рассмотрение дисциплинарного производства в отсутствие адвоката.</w:t>
      </w:r>
    </w:p>
    <w:p w14:paraId="27A67B55" w14:textId="451BCA51" w:rsidR="00231B04" w:rsidRPr="00A023E4" w:rsidRDefault="00D0687B" w:rsidP="00502664">
      <w:pPr>
        <w:ind w:firstLine="708"/>
        <w:jc w:val="both"/>
      </w:pPr>
      <w:r>
        <w:t>30.08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0013646E" w:rsidR="00231B04" w:rsidRPr="00A023E4" w:rsidRDefault="00D0687B" w:rsidP="00231B04">
      <w:pPr>
        <w:ind w:firstLine="708"/>
        <w:jc w:val="both"/>
      </w:pPr>
      <w:r>
        <w:t>30.08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>миссии</w:t>
      </w:r>
      <w:r w:rsidR="00B114E1">
        <w:t xml:space="preserve"> представители заявителя</w:t>
      </w:r>
      <w:r w:rsidR="007C2F93" w:rsidRPr="00A023E4">
        <w:t xml:space="preserve"> поддерж</w:t>
      </w:r>
      <w:r w:rsidR="00B114E1">
        <w:t>али доводы жалобы.</w:t>
      </w:r>
    </w:p>
    <w:p w14:paraId="0D68EA99" w14:textId="1E2008BE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2B5EBE4" w14:textId="77777777" w:rsidR="001B3D71" w:rsidRPr="00F14ABB" w:rsidRDefault="001B3D71" w:rsidP="001B3D71">
      <w:pPr>
        <w:ind w:firstLine="708"/>
        <w:jc w:val="both"/>
        <w:rPr>
          <w:szCs w:val="24"/>
        </w:rPr>
      </w:pPr>
      <w:r w:rsidRPr="00F14ABB">
        <w:rPr>
          <w:szCs w:val="24"/>
        </w:rPr>
        <w:t xml:space="preserve">Согласно </w:t>
      </w:r>
      <w:proofErr w:type="spellStart"/>
      <w:r w:rsidRPr="00F14ABB">
        <w:rPr>
          <w:szCs w:val="24"/>
        </w:rPr>
        <w:t>п.п</w:t>
      </w:r>
      <w:proofErr w:type="spellEnd"/>
      <w:r w:rsidRPr="00F14ABB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18274972" w14:textId="77777777" w:rsidR="001B3D71" w:rsidRPr="00F14ABB" w:rsidRDefault="001B3D71" w:rsidP="001B3D71">
      <w:pPr>
        <w:jc w:val="both"/>
        <w:rPr>
          <w:szCs w:val="24"/>
        </w:rPr>
      </w:pPr>
      <w:r w:rsidRPr="00F14ABB">
        <w:tab/>
      </w:r>
      <w:r w:rsidRPr="00F14ABB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3639560F" w14:textId="77777777" w:rsidR="001B3D71" w:rsidRPr="00F14ABB" w:rsidRDefault="001B3D71" w:rsidP="001B3D71">
      <w:pPr>
        <w:jc w:val="both"/>
        <w:rPr>
          <w:szCs w:val="24"/>
        </w:rPr>
      </w:pPr>
      <w:r w:rsidRPr="00F14ABB">
        <w:rPr>
          <w:szCs w:val="24"/>
        </w:rPr>
        <w:tab/>
        <w:t>В жалобе заявитель выдвигает следующие дисциплинарные обвинения:</w:t>
      </w:r>
    </w:p>
    <w:p w14:paraId="039573DE" w14:textId="2EAC5290" w:rsidR="00D16FF2" w:rsidRPr="00D16FF2" w:rsidRDefault="001B3D71" w:rsidP="00D16FF2">
      <w:pPr>
        <w:ind w:firstLine="708"/>
        <w:jc w:val="both"/>
        <w:rPr>
          <w:szCs w:val="24"/>
        </w:rPr>
      </w:pPr>
      <w:r w:rsidRPr="00D16FF2">
        <w:rPr>
          <w:szCs w:val="24"/>
        </w:rPr>
        <w:t xml:space="preserve">- </w:t>
      </w:r>
      <w:r w:rsidR="00D16FF2" w:rsidRPr="00D16FF2">
        <w:rPr>
          <w:szCs w:val="24"/>
        </w:rPr>
        <w:t>адвокат М</w:t>
      </w:r>
      <w:r w:rsidR="000412E1">
        <w:rPr>
          <w:szCs w:val="24"/>
        </w:rPr>
        <w:t>.</w:t>
      </w:r>
      <w:r w:rsidR="00D16FF2" w:rsidRPr="00D16FF2">
        <w:rPr>
          <w:szCs w:val="24"/>
        </w:rPr>
        <w:t>И.Н. представляла интересы И</w:t>
      </w:r>
      <w:r w:rsidR="000412E1">
        <w:rPr>
          <w:szCs w:val="24"/>
        </w:rPr>
        <w:t>.</w:t>
      </w:r>
      <w:r w:rsidR="00D16FF2" w:rsidRPr="00D16FF2">
        <w:rPr>
          <w:szCs w:val="24"/>
        </w:rPr>
        <w:t>О.В. по земельному спору ненадлежащим образом;</w:t>
      </w:r>
    </w:p>
    <w:p w14:paraId="3FDAE4DC" w14:textId="77777777" w:rsidR="00D16FF2" w:rsidRDefault="00D16FF2" w:rsidP="00D16FF2">
      <w:pPr>
        <w:ind w:firstLine="708"/>
        <w:jc w:val="both"/>
        <w:rPr>
          <w:szCs w:val="24"/>
        </w:rPr>
      </w:pPr>
      <w:r w:rsidRPr="00D16FF2">
        <w:rPr>
          <w:szCs w:val="24"/>
        </w:rPr>
        <w:t>- адвокат вынудила доверителя понести дополнительные расходы на проведение судебной экспертизы в суде;</w:t>
      </w:r>
    </w:p>
    <w:p w14:paraId="5F23EA82" w14:textId="1E2F484F" w:rsidR="00D16FF2" w:rsidRPr="00D16FF2" w:rsidRDefault="00D16FF2" w:rsidP="00D16FF2">
      <w:pPr>
        <w:ind w:firstLine="708"/>
        <w:jc w:val="both"/>
        <w:rPr>
          <w:szCs w:val="24"/>
          <w:highlight w:val="yellow"/>
        </w:rPr>
      </w:pPr>
      <w:r>
        <w:rPr>
          <w:szCs w:val="24"/>
        </w:rPr>
        <w:t>- адвокат не потребовала</w:t>
      </w:r>
      <w:r w:rsidRPr="00B955F7">
        <w:rPr>
          <w:szCs w:val="24"/>
        </w:rPr>
        <w:t xml:space="preserve"> наложения обеспечительных мер на спорный соседний земельный участок Е</w:t>
      </w:r>
      <w:r w:rsidR="000412E1">
        <w:rPr>
          <w:szCs w:val="24"/>
        </w:rPr>
        <w:t>.</w:t>
      </w:r>
      <w:r w:rsidRPr="00B955F7">
        <w:rPr>
          <w:szCs w:val="24"/>
        </w:rPr>
        <w:t>А</w:t>
      </w:r>
      <w:r>
        <w:rPr>
          <w:szCs w:val="24"/>
        </w:rPr>
        <w:t>.И.</w:t>
      </w:r>
    </w:p>
    <w:p w14:paraId="33010397" w14:textId="77777777" w:rsidR="001B3D71" w:rsidRPr="00F14ABB" w:rsidRDefault="001B3D71" w:rsidP="001B3D71">
      <w:pPr>
        <w:pStyle w:val="a9"/>
        <w:ind w:firstLine="708"/>
        <w:jc w:val="both"/>
      </w:pPr>
      <w:r w:rsidRPr="00F14ABB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CED03F2" w14:textId="55A2A426" w:rsidR="00D62136" w:rsidRDefault="001B3D71" w:rsidP="00D16FF2">
      <w:pPr>
        <w:ind w:firstLine="708"/>
        <w:jc w:val="both"/>
      </w:pPr>
      <w:r>
        <w:rPr>
          <w:szCs w:val="24"/>
        </w:rPr>
        <w:t>Комиссия отмечает, что большинство доводов жалобы направлен</w:t>
      </w:r>
      <w:r w:rsidR="00081341">
        <w:rPr>
          <w:szCs w:val="24"/>
        </w:rPr>
        <w:t>о</w:t>
      </w:r>
      <w:r>
        <w:rPr>
          <w:szCs w:val="24"/>
        </w:rPr>
        <w:t xml:space="preserve"> не на</w:t>
      </w:r>
      <w:r w:rsidR="00E6227E">
        <w:rPr>
          <w:szCs w:val="24"/>
        </w:rPr>
        <w:t xml:space="preserve"> рассмотрение этической стороны</w:t>
      </w:r>
      <w:r>
        <w:rPr>
          <w:szCs w:val="24"/>
        </w:rPr>
        <w:t xml:space="preserve"> действий (бездействия) адвоката, которая и должна оцениваться комиссией, а представляет собой попытку переоценки заявителем фактических обстоятельств и правовой позиции по земельному спору, который вел адвокат в интересах доверителя. Так,</w:t>
      </w:r>
      <w:r w:rsidR="00D16FF2">
        <w:rPr>
          <w:szCs w:val="24"/>
        </w:rPr>
        <w:t xml:space="preserve"> комиссией установлено, что адвокат М</w:t>
      </w:r>
      <w:r w:rsidR="000412E1">
        <w:rPr>
          <w:szCs w:val="24"/>
        </w:rPr>
        <w:t>.</w:t>
      </w:r>
      <w:r w:rsidR="00D16FF2">
        <w:rPr>
          <w:szCs w:val="24"/>
        </w:rPr>
        <w:t xml:space="preserve">И.Н. с </w:t>
      </w:r>
      <w:r w:rsidR="00D16FF2">
        <w:t xml:space="preserve">08.07.2016 г. до 2021г. представляла интересы заявителя по земельному спору на основании соглашений. Решением </w:t>
      </w:r>
      <w:r w:rsidR="00E6227E">
        <w:t>С</w:t>
      </w:r>
      <w:r w:rsidR="000412E1">
        <w:t>.</w:t>
      </w:r>
      <w:r w:rsidR="00E6227E">
        <w:t>-</w:t>
      </w:r>
      <w:r w:rsidR="00081341">
        <w:t>П</w:t>
      </w:r>
      <w:r w:rsidR="000412E1">
        <w:t>.</w:t>
      </w:r>
      <w:r w:rsidR="00E6227E">
        <w:t xml:space="preserve"> городского </w:t>
      </w:r>
      <w:r w:rsidR="00D16FF2">
        <w:t xml:space="preserve">суда от </w:t>
      </w:r>
      <w:r w:rsidR="00E6227E" w:rsidRPr="00E6227E">
        <w:t xml:space="preserve">29.06.2017 г. </w:t>
      </w:r>
      <w:r w:rsidR="00D16FF2">
        <w:t>исковые требования доверителя И</w:t>
      </w:r>
      <w:r w:rsidR="000412E1">
        <w:t>.</w:t>
      </w:r>
      <w:r w:rsidR="00D16FF2">
        <w:t>О.В. были</w:t>
      </w:r>
      <w:r w:rsidR="00E6227E">
        <w:t xml:space="preserve"> удовлетворены в основной части – суд обязал ответчика Е</w:t>
      </w:r>
      <w:r w:rsidR="000412E1">
        <w:t>.</w:t>
      </w:r>
      <w:r w:rsidR="00E6227E">
        <w:t xml:space="preserve">А.И. </w:t>
      </w:r>
      <w:r w:rsidR="006F50D9">
        <w:t xml:space="preserve">(собственника соседнего земельного участка) </w:t>
      </w:r>
      <w:r w:rsidR="00E6227E">
        <w:t>демонтировать второй этаж гаража, перенести забор по смежной границе, перенести душ и туалет. Исполнительное производство на основании данного решения суда длилось до октября 2021 г.</w:t>
      </w:r>
    </w:p>
    <w:p w14:paraId="6310C4FA" w14:textId="2BA153AB" w:rsidR="00D16FF2" w:rsidRDefault="00D16FF2" w:rsidP="00D16FF2">
      <w:pPr>
        <w:ind w:firstLine="708"/>
        <w:jc w:val="both"/>
        <w:rPr>
          <w:szCs w:val="24"/>
        </w:rPr>
      </w:pPr>
      <w:r>
        <w:t xml:space="preserve">Довод жалобы о том, что </w:t>
      </w:r>
      <w:r w:rsidRPr="00D16FF2">
        <w:rPr>
          <w:szCs w:val="24"/>
        </w:rPr>
        <w:t>адвокат М</w:t>
      </w:r>
      <w:r w:rsidR="000412E1">
        <w:rPr>
          <w:szCs w:val="24"/>
        </w:rPr>
        <w:t>.</w:t>
      </w:r>
      <w:r w:rsidRPr="00D16FF2">
        <w:rPr>
          <w:szCs w:val="24"/>
        </w:rPr>
        <w:t>И.Н. представляла интересы И</w:t>
      </w:r>
      <w:r w:rsidR="000412E1">
        <w:rPr>
          <w:szCs w:val="24"/>
        </w:rPr>
        <w:t>.</w:t>
      </w:r>
      <w:r w:rsidRPr="00D16FF2">
        <w:rPr>
          <w:szCs w:val="24"/>
        </w:rPr>
        <w:t>О.В. по земельному спору ненадлежащим образом</w:t>
      </w:r>
      <w:r>
        <w:rPr>
          <w:szCs w:val="24"/>
        </w:rPr>
        <w:t>, опровергается, в частности, материалами адвокатского досье и электронной перепиской сторон дисциплинарного производства, которые доказывают значительный объем работы адвоката в период с 2016 по 2021 г. по указанному гражданскому делу.</w:t>
      </w:r>
    </w:p>
    <w:p w14:paraId="070BC9D2" w14:textId="74838387" w:rsidR="00E6227E" w:rsidRDefault="00D16FF2" w:rsidP="00E6227E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Относительно довода жалобы о том, </w:t>
      </w:r>
      <w:r w:rsidRPr="00D16FF2">
        <w:rPr>
          <w:szCs w:val="24"/>
        </w:rPr>
        <w:t>адвокат вынудила доверителя понести дополнительные расходы на проведение судебной экспертизы в суде</w:t>
      </w:r>
      <w:r>
        <w:rPr>
          <w:szCs w:val="24"/>
        </w:rPr>
        <w:t>,</w:t>
      </w:r>
      <w:r w:rsidR="00E6227E">
        <w:rPr>
          <w:szCs w:val="24"/>
        </w:rPr>
        <w:t xml:space="preserve"> комисси</w:t>
      </w:r>
      <w:r>
        <w:rPr>
          <w:szCs w:val="24"/>
        </w:rPr>
        <w:t xml:space="preserve">я разъясняет </w:t>
      </w:r>
      <w:r w:rsidR="00E6227E">
        <w:rPr>
          <w:szCs w:val="24"/>
        </w:rPr>
        <w:t>заявителю</w:t>
      </w:r>
      <w:r>
        <w:rPr>
          <w:szCs w:val="24"/>
        </w:rPr>
        <w:t>, что комиссия не имеет возможности</w:t>
      </w:r>
      <w:r w:rsidR="00E6227E">
        <w:rPr>
          <w:szCs w:val="24"/>
        </w:rPr>
        <w:t xml:space="preserve"> оценивать существо рассмотренного гражданского спора, но вместе с тем отмечает, что проведение экспертизы по данной категории земельных споров является обычной практикой. Довод о том, что адвокат не потребовала</w:t>
      </w:r>
      <w:r w:rsidR="00E6227E" w:rsidRPr="00B955F7">
        <w:rPr>
          <w:szCs w:val="24"/>
        </w:rPr>
        <w:t xml:space="preserve"> наложения обеспечительных мер на спорный соседний земельный участок Е</w:t>
      </w:r>
      <w:r w:rsidR="000412E1">
        <w:rPr>
          <w:szCs w:val="24"/>
        </w:rPr>
        <w:t>.</w:t>
      </w:r>
      <w:r w:rsidR="00E6227E" w:rsidRPr="00B955F7">
        <w:rPr>
          <w:szCs w:val="24"/>
        </w:rPr>
        <w:t>А</w:t>
      </w:r>
      <w:r w:rsidR="00E6227E">
        <w:rPr>
          <w:szCs w:val="24"/>
        </w:rPr>
        <w:t>.И. также связан с переоценкой обстоятельств гражданского дела, кроме того, доверитель не подтверждает какими-либо надлежащими доказательствами тот факт, что он обращался с требованием к адвокату о подготовке заявления об обеспечительных мерах.</w:t>
      </w:r>
    </w:p>
    <w:p w14:paraId="2A5D2A17" w14:textId="1EC845B2" w:rsidR="00E6227E" w:rsidRPr="00E6227E" w:rsidRDefault="00E6227E" w:rsidP="00E6227E">
      <w:pPr>
        <w:ind w:firstLine="708"/>
        <w:jc w:val="both"/>
        <w:rPr>
          <w:szCs w:val="24"/>
        </w:rPr>
      </w:pPr>
      <w:r w:rsidRPr="00E6227E">
        <w:rPr>
          <w:szCs w:val="24"/>
        </w:rPr>
        <w:t>Комиссия неоднократно ранее отмечала, что</w:t>
      </w:r>
      <w:r w:rsidR="00081341">
        <w:rPr>
          <w:szCs w:val="24"/>
        </w:rPr>
        <w:t>,</w:t>
      </w:r>
      <w:r w:rsidRPr="00E6227E">
        <w:rPr>
          <w:szCs w:val="24"/>
        </w:rPr>
        <w:t xml:space="preserve"> являясь независимым профессиональным советником по правовым вопросам (</w:t>
      </w:r>
      <w:proofErr w:type="spellStart"/>
      <w:r w:rsidRPr="00E6227E">
        <w:rPr>
          <w:szCs w:val="24"/>
        </w:rPr>
        <w:t>абз</w:t>
      </w:r>
      <w:proofErr w:type="spellEnd"/>
      <w:r w:rsidRPr="00E6227E">
        <w:rPr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 w:rsidRPr="00E6227E">
        <w:rPr>
          <w:szCs w:val="24"/>
        </w:rPr>
        <w:t>п.п</w:t>
      </w:r>
      <w:proofErr w:type="spellEnd"/>
      <w:r w:rsidRPr="00E6227E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14:paraId="532484D4" w14:textId="21FC825A" w:rsidR="00E6227E" w:rsidRPr="00E6227E" w:rsidRDefault="00E6227E" w:rsidP="00E6227E">
      <w:pPr>
        <w:ind w:firstLine="567"/>
        <w:jc w:val="both"/>
        <w:rPr>
          <w:szCs w:val="24"/>
        </w:rPr>
      </w:pPr>
      <w:r w:rsidRPr="00E6227E">
        <w:rPr>
          <w:szCs w:val="24"/>
        </w:rPr>
        <w:t>По общему правилу дисциплинарные органы адвокатской палаты субъекта РФ не считают возможным вмешиваться в вопросы процессуальной тактики и правовой позиции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14:paraId="5F45409F" w14:textId="308B1E9C" w:rsidR="00D16FF2" w:rsidRPr="00E6227E" w:rsidRDefault="00E6227E" w:rsidP="00E6227E">
      <w:pPr>
        <w:ind w:firstLine="720"/>
        <w:jc w:val="both"/>
        <w:rPr>
          <w:color w:val="auto"/>
          <w:szCs w:val="24"/>
        </w:rPr>
      </w:pPr>
      <w:r w:rsidRPr="00E6227E">
        <w:rPr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</w:t>
      </w:r>
      <w:r w:rsidRPr="00E6227E">
        <w:rPr>
          <w:rFonts w:eastAsia="Calibri"/>
          <w:color w:val="auto"/>
          <w:szCs w:val="24"/>
        </w:rPr>
        <w:t>В рассматриваемом деле отсутствуют доказательства совершения адвокатом М</w:t>
      </w:r>
      <w:r w:rsidR="000412E1">
        <w:rPr>
          <w:rFonts w:eastAsia="Calibri"/>
          <w:color w:val="auto"/>
          <w:szCs w:val="24"/>
        </w:rPr>
        <w:t>.</w:t>
      </w:r>
      <w:r w:rsidRPr="00E6227E">
        <w:rPr>
          <w:rFonts w:eastAsia="Calibri"/>
          <w:color w:val="auto"/>
          <w:szCs w:val="24"/>
        </w:rPr>
        <w:t xml:space="preserve">И.Н. грубых и явных ошибок адвоката при исполнении поручения доверителя. Таким образом, несогласие заявителя с объемом выполненной адвокатом работы и (или) ее процессуальным результатом не могут </w:t>
      </w:r>
      <w:r w:rsidR="00081341" w:rsidRPr="00E6227E">
        <w:rPr>
          <w:rFonts w:eastAsia="Calibri"/>
          <w:color w:val="auto"/>
          <w:szCs w:val="24"/>
        </w:rPr>
        <w:t>квалифицироваться комиссией</w:t>
      </w:r>
      <w:r w:rsidRPr="00E6227E">
        <w:rPr>
          <w:rFonts w:eastAsia="Calibri"/>
          <w:color w:val="auto"/>
          <w:szCs w:val="24"/>
        </w:rPr>
        <w:t xml:space="preserve"> в качестве дисциплинарного нарушения адвоката, вопрос об этом подлежит рассмотрению в судебном порядке.</w:t>
      </w:r>
    </w:p>
    <w:p w14:paraId="422FA272" w14:textId="77777777" w:rsidR="001B3D71" w:rsidRDefault="001B3D71" w:rsidP="001B3D7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14:paraId="3877CD60" w14:textId="017108BE" w:rsidR="001B3D71" w:rsidRDefault="001B3D71" w:rsidP="001B3D71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М</w:t>
      </w:r>
      <w:r w:rsidR="000412E1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И.Н.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 обязанно</w:t>
      </w:r>
      <w:r>
        <w:rPr>
          <w:rFonts w:eastAsia="Calibri"/>
          <w:color w:val="auto"/>
          <w:szCs w:val="24"/>
        </w:rPr>
        <w:t>стей перед доверителем И</w:t>
      </w:r>
      <w:r w:rsidR="000412E1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О.В.</w:t>
      </w:r>
    </w:p>
    <w:p w14:paraId="670EAD2C" w14:textId="77777777" w:rsidR="001B3D71" w:rsidRPr="00497C6B" w:rsidRDefault="001B3D71" w:rsidP="001B3D71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39164DE5" w14:textId="77777777" w:rsidR="001B3D71" w:rsidRPr="00497C6B" w:rsidRDefault="001B3D71" w:rsidP="001B3D71">
      <w:pPr>
        <w:ind w:firstLine="708"/>
        <w:jc w:val="both"/>
        <w:rPr>
          <w:rFonts w:eastAsia="Calibri"/>
          <w:color w:val="auto"/>
          <w:szCs w:val="24"/>
        </w:rPr>
      </w:pPr>
    </w:p>
    <w:p w14:paraId="27B72D06" w14:textId="77777777" w:rsidR="001B3D71" w:rsidRPr="00B87BAA" w:rsidRDefault="001B3D71" w:rsidP="001B3D71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3947090F" w14:textId="77777777" w:rsidR="001B3D71" w:rsidRPr="00497C6B" w:rsidRDefault="001B3D71" w:rsidP="001B3D71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75336208" w14:textId="2F22C4C6" w:rsidR="001B3D71" w:rsidRDefault="001B3D71" w:rsidP="001B3D71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 w:rsidRPr="00497C6B"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 xml:space="preserve">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М</w:t>
      </w:r>
      <w:r w:rsidR="000412E1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И</w:t>
      </w:r>
      <w:r w:rsidR="000412E1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Н</w:t>
      </w:r>
      <w:r w:rsidR="000412E1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 виду отсутствия </w:t>
      </w:r>
      <w:r w:rsidRPr="00497C6B">
        <w:t>в е</w:t>
      </w:r>
      <w:r>
        <w:t>е</w:t>
      </w:r>
      <w:r w:rsidRPr="00497C6B"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,</w:t>
      </w:r>
      <w:r w:rsidRPr="00497C6B">
        <w:t xml:space="preserve"> и надлежащем исполнении своих обязанностей перед доверителем </w:t>
      </w:r>
      <w:r>
        <w:t>И</w:t>
      </w:r>
      <w:r w:rsidR="000412E1">
        <w:t>.</w:t>
      </w:r>
      <w:r>
        <w:t>О.В.</w:t>
      </w:r>
    </w:p>
    <w:p w14:paraId="4F44C816" w14:textId="77777777" w:rsidR="001B3D71" w:rsidRDefault="001B3D71" w:rsidP="001B3D71">
      <w:pPr>
        <w:jc w:val="both"/>
      </w:pPr>
    </w:p>
    <w:p w14:paraId="15BD8D30" w14:textId="77777777" w:rsidR="001B3D71" w:rsidRPr="00373315" w:rsidRDefault="001B3D71" w:rsidP="001B3D71">
      <w:pPr>
        <w:jc w:val="both"/>
        <w:rPr>
          <w:rFonts w:eastAsia="Calibri"/>
          <w:color w:val="auto"/>
          <w:szCs w:val="24"/>
        </w:rPr>
      </w:pPr>
    </w:p>
    <w:p w14:paraId="23DE1F90" w14:textId="77777777" w:rsidR="001B3D71" w:rsidRDefault="001B3D71" w:rsidP="001B3D71">
      <w:pPr>
        <w:rPr>
          <w:rFonts w:eastAsia="Calibri"/>
          <w:color w:val="auto"/>
          <w:szCs w:val="24"/>
        </w:rPr>
      </w:pPr>
    </w:p>
    <w:p w14:paraId="1B6DA8D6" w14:textId="77777777" w:rsidR="001B3D71" w:rsidRPr="00A10F1A" w:rsidRDefault="001B3D71" w:rsidP="001B3D7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58F2E532" w14:textId="77777777" w:rsidR="001B3D71" w:rsidRPr="005B7097" w:rsidRDefault="001B3D71" w:rsidP="001B3D7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D6B3" w14:textId="77777777" w:rsidR="003B4EED" w:rsidRDefault="003B4EED">
      <w:r>
        <w:separator/>
      </w:r>
    </w:p>
  </w:endnote>
  <w:endnote w:type="continuationSeparator" w:id="0">
    <w:p w14:paraId="52D5C4EC" w14:textId="77777777" w:rsidR="003B4EED" w:rsidRDefault="003B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B3A0" w14:textId="77777777" w:rsidR="003B4EED" w:rsidRDefault="003B4EED">
      <w:r>
        <w:separator/>
      </w:r>
    </w:p>
  </w:footnote>
  <w:footnote w:type="continuationSeparator" w:id="0">
    <w:p w14:paraId="0597F29A" w14:textId="77777777" w:rsidR="003B4EED" w:rsidRDefault="003B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ECEAA6F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517FC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0111778">
    <w:abstractNumId w:val="17"/>
  </w:num>
  <w:num w:numId="2" w16cid:durableId="1652949409">
    <w:abstractNumId w:val="7"/>
  </w:num>
  <w:num w:numId="3" w16cid:durableId="1885211991">
    <w:abstractNumId w:val="19"/>
  </w:num>
  <w:num w:numId="4" w16cid:durableId="26956368">
    <w:abstractNumId w:val="0"/>
  </w:num>
  <w:num w:numId="5" w16cid:durableId="423036994">
    <w:abstractNumId w:val="1"/>
  </w:num>
  <w:num w:numId="6" w16cid:durableId="1186941144">
    <w:abstractNumId w:val="9"/>
  </w:num>
  <w:num w:numId="7" w16cid:durableId="212036770">
    <w:abstractNumId w:val="10"/>
  </w:num>
  <w:num w:numId="8" w16cid:durableId="54671130">
    <w:abstractNumId w:val="5"/>
  </w:num>
  <w:num w:numId="9" w16cid:durableId="5292193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45134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9884337">
    <w:abstractNumId w:val="20"/>
  </w:num>
  <w:num w:numId="12" w16cid:durableId="57241660">
    <w:abstractNumId w:val="3"/>
  </w:num>
  <w:num w:numId="13" w16cid:durableId="1426729796">
    <w:abstractNumId w:val="14"/>
  </w:num>
  <w:num w:numId="14" w16cid:durableId="1030763276">
    <w:abstractNumId w:val="18"/>
  </w:num>
  <w:num w:numId="15" w16cid:durableId="5197435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5617388">
    <w:abstractNumId w:val="2"/>
  </w:num>
  <w:num w:numId="17" w16cid:durableId="20813188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5313673">
    <w:abstractNumId w:val="15"/>
  </w:num>
  <w:num w:numId="19" w16cid:durableId="969282105">
    <w:abstractNumId w:val="13"/>
  </w:num>
  <w:num w:numId="20" w16cid:durableId="1581677476">
    <w:abstractNumId w:val="8"/>
  </w:num>
  <w:num w:numId="21" w16cid:durableId="745880422">
    <w:abstractNumId w:val="11"/>
  </w:num>
  <w:num w:numId="22" w16cid:durableId="259024060">
    <w:abstractNumId w:val="12"/>
  </w:num>
  <w:num w:numId="23" w16cid:durableId="14355672">
    <w:abstractNumId w:val="16"/>
  </w:num>
  <w:num w:numId="24" w16cid:durableId="1468280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2E1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1341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04D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D71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0E9F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0E6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4EED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2A70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0D9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177D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28E6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7FC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44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08BB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3FA0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2B0F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14E1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55F7"/>
    <w:rsid w:val="00B9663C"/>
    <w:rsid w:val="00B976B5"/>
    <w:rsid w:val="00BA2E87"/>
    <w:rsid w:val="00BA2FEF"/>
    <w:rsid w:val="00BA4172"/>
    <w:rsid w:val="00BA733E"/>
    <w:rsid w:val="00BA796B"/>
    <w:rsid w:val="00BB23EB"/>
    <w:rsid w:val="00BB66B1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4372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687B"/>
    <w:rsid w:val="00D11F82"/>
    <w:rsid w:val="00D15EA3"/>
    <w:rsid w:val="00D165AE"/>
    <w:rsid w:val="00D16FF2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227E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0379-B38C-4CA6-B705-C93AA801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1225</Words>
  <Characters>8581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2022-09-12T07:59:00Z</dcterms:created>
  <dcterms:modified xsi:type="dcterms:W3CDTF">2022-09-23T09:05:00Z</dcterms:modified>
</cp:coreProperties>
</file>